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3F" w:rsidRPr="00EE426C" w:rsidRDefault="002B7F3F" w:rsidP="002B7F3F">
      <w:pPr>
        <w:pStyle w:val="papertitle"/>
      </w:pPr>
      <w:r>
        <w:t>Contribution Title</w:t>
      </w:r>
    </w:p>
    <w:p w:rsidR="002B7F3F" w:rsidRPr="00EE426C" w:rsidRDefault="002B7F3F" w:rsidP="002B7F3F">
      <w:pPr>
        <w:pStyle w:val="author"/>
      </w:pPr>
      <w:r>
        <w:t>First Author</w:t>
      </w:r>
      <w:r w:rsidRPr="00942E41">
        <w:rPr>
          <w:vertAlign w:val="superscript"/>
        </w:rPr>
        <w:t>*</w:t>
      </w:r>
      <w:r w:rsidRPr="00EE426C">
        <w:rPr>
          <w:vertAlign w:val="superscript"/>
        </w:rPr>
        <w:t>1</w:t>
      </w:r>
      <w:r w:rsidRPr="00EE426C">
        <w:t xml:space="preserve"> and </w:t>
      </w:r>
      <w:r>
        <w:t>Second Author</w:t>
      </w:r>
      <w:r w:rsidRPr="00EE426C">
        <w:rPr>
          <w:vertAlign w:val="superscript"/>
        </w:rPr>
        <w:t>2</w:t>
      </w:r>
    </w:p>
    <w:p w:rsidR="002B7F3F" w:rsidRPr="00EE426C" w:rsidRDefault="002B7F3F" w:rsidP="002B7F3F">
      <w:pPr>
        <w:pStyle w:val="address"/>
      </w:pPr>
      <w:r w:rsidRPr="00EE426C">
        <w:rPr>
          <w:vertAlign w:val="superscript"/>
        </w:rPr>
        <w:t>1</w:t>
      </w:r>
      <w:r w:rsidRPr="00EE426C">
        <w:t xml:space="preserve"> Princeton University, Princeton NJ 08544, USA</w:t>
      </w:r>
    </w:p>
    <w:p w:rsidR="002B7F3F" w:rsidRPr="00BE4857" w:rsidRDefault="002B7F3F" w:rsidP="002B7F3F">
      <w:pPr>
        <w:pStyle w:val="address"/>
        <w:rPr>
          <w:color w:val="0070C0"/>
        </w:rPr>
      </w:pPr>
      <w:r w:rsidRPr="006809AE">
        <w:rPr>
          <w:vertAlign w:val="superscript"/>
        </w:rPr>
        <w:t>2</w:t>
      </w:r>
      <w:r w:rsidRPr="006809AE">
        <w:t xml:space="preserve"> Springer Heidelberg, Tiergartenstr. 17, 69121 Heidelberg, Germany</w:t>
      </w:r>
      <w:r w:rsidRPr="006809AE">
        <w:br/>
      </w:r>
      <w:r>
        <w:rPr>
          <w:rStyle w:val="e-mail"/>
        </w:rPr>
        <w:t>*</w:t>
      </w:r>
      <w:r w:rsidRPr="00BE4857">
        <w:rPr>
          <w:rStyle w:val="e-mail"/>
          <w:color w:val="0070C0"/>
        </w:rPr>
        <w:t>principalcontact@email.com</w:t>
      </w:r>
    </w:p>
    <w:p w:rsidR="002B7F3F" w:rsidRPr="00EE426C" w:rsidRDefault="002B7F3F" w:rsidP="002B7F3F">
      <w:pPr>
        <w:pStyle w:val="abstract"/>
        <w:spacing w:after="0"/>
        <w:ind w:left="0" w:firstLine="0"/>
      </w:pPr>
      <w:r w:rsidRPr="00EE426C">
        <w:rPr>
          <w:b/>
          <w:bCs/>
        </w:rPr>
        <w:t xml:space="preserve">Abstract.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r>
        <w:t xml:space="preserve"> </w:t>
      </w:r>
      <w:r w:rsidRPr="00EE426C">
        <w:t>Th</w:t>
      </w:r>
      <w:r>
        <w:t xml:space="preserve">e abstract should </w:t>
      </w:r>
      <w:r w:rsidRPr="00EE426C">
        <w:t>summarize the contents of the paper in short terms, i.e. 150-250 words.</w:t>
      </w:r>
    </w:p>
    <w:p w:rsidR="002B7F3F" w:rsidRPr="00EE426C" w:rsidRDefault="002B7F3F" w:rsidP="002B7F3F">
      <w:pPr>
        <w:pStyle w:val="keywords"/>
        <w:ind w:left="0"/>
      </w:pPr>
      <w:r w:rsidRPr="00EE426C">
        <w:rPr>
          <w:b/>
          <w:bCs/>
        </w:rPr>
        <w:t>Keywords:</w:t>
      </w:r>
      <w:r>
        <w:rPr>
          <w:b/>
          <w:bCs/>
        </w:rPr>
        <w:t xml:space="preserve"> </w:t>
      </w:r>
      <w:r>
        <w:t>First Keyword</w:t>
      </w:r>
      <w:r w:rsidRPr="00EE426C">
        <w:t xml:space="preserve">, </w:t>
      </w:r>
      <w:r>
        <w:t>Second Keyword, Third Keyword.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686"/>
      </w:tblGrid>
      <w:tr w:rsidR="002B7F3F" w:rsidRPr="00151DD9" w:rsidTr="00214DA9">
        <w:tc>
          <w:tcPr>
            <w:tcW w:w="1668" w:type="dxa"/>
          </w:tcPr>
          <w:p w:rsidR="002B7F3F" w:rsidRPr="00151DD9" w:rsidRDefault="002B7F3F" w:rsidP="001429E5">
            <w:pPr>
              <w:pStyle w:val="heading1"/>
              <w:numPr>
                <w:ilvl w:val="0"/>
                <w:numId w:val="0"/>
              </w:numPr>
              <w:spacing w:before="0"/>
              <w:rPr>
                <w:sz w:val="18"/>
              </w:rPr>
            </w:pPr>
            <w:r w:rsidRPr="00151DD9">
              <w:rPr>
                <w:noProof/>
                <w:sz w:val="18"/>
                <w:lang w:val="fr-FR" w:eastAsia="fr-FR"/>
              </w:rPr>
              <w:drawing>
                <wp:inline distT="0" distB="0" distL="0" distR="0">
                  <wp:extent cx="768350" cy="768350"/>
                  <wp:effectExtent l="19050" t="0" r="0" b="0"/>
                  <wp:docPr id="3" name="Image 1" descr="spea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aker-1.jpg"/>
                          <pic:cNvPicPr/>
                        </pic:nvPicPr>
                        <pic:blipFill>
                          <a:blip r:embed="rId7" cstate="print"/>
                          <a:stretch>
                            <a:fillRect/>
                          </a:stretch>
                        </pic:blipFill>
                        <pic:spPr>
                          <a:xfrm>
                            <a:off x="0" y="0"/>
                            <a:ext cx="768350" cy="768350"/>
                          </a:xfrm>
                          <a:prstGeom prst="rect">
                            <a:avLst/>
                          </a:prstGeom>
                        </pic:spPr>
                      </pic:pic>
                    </a:graphicData>
                  </a:graphic>
                </wp:inline>
              </w:drawing>
            </w:r>
          </w:p>
        </w:tc>
        <w:tc>
          <w:tcPr>
            <w:tcW w:w="7686" w:type="dxa"/>
          </w:tcPr>
          <w:p w:rsidR="002B7F3F" w:rsidRPr="00151DD9" w:rsidRDefault="002B7F3F" w:rsidP="001429E5">
            <w:pPr>
              <w:pStyle w:val="abstract"/>
              <w:spacing w:before="0" w:after="0"/>
              <w:ind w:left="0" w:firstLine="0"/>
              <w:jc w:val="left"/>
              <w:rPr>
                <w:b/>
                <w:bCs/>
              </w:rPr>
            </w:pPr>
            <w:r w:rsidRPr="00151DD9">
              <w:rPr>
                <w:b/>
                <w:bCs/>
              </w:rPr>
              <w:t>Biography</w:t>
            </w:r>
            <w:r>
              <w:rPr>
                <w:b/>
                <w:bCs/>
              </w:rPr>
              <w:t xml:space="preserve"> </w:t>
            </w:r>
            <w:r w:rsidRPr="00BE4857">
              <w:t>(</w:t>
            </w:r>
            <w:r>
              <w:t xml:space="preserve">Limit on </w:t>
            </w:r>
            <w:r w:rsidRPr="00BE4857">
              <w:t>150</w:t>
            </w:r>
            <w:r>
              <w:t xml:space="preserve"> </w:t>
            </w:r>
            <w:r w:rsidRPr="00BE4857">
              <w:t>word</w:t>
            </w:r>
            <w:r>
              <w:t>s</w:t>
            </w:r>
            <w:r w:rsidRPr="00BE4857">
              <w:t>)</w:t>
            </w:r>
          </w:p>
          <w:p w:rsidR="002B7F3F" w:rsidRPr="00151DD9" w:rsidRDefault="002B7F3F" w:rsidP="001429E5">
            <w:pPr>
              <w:pStyle w:val="abstract"/>
              <w:spacing w:before="0" w:after="0"/>
              <w:ind w:left="0" w:firstLine="0"/>
              <w:jc w:val="left"/>
            </w:pPr>
            <w:r w:rsidRPr="00151DD9">
              <w:t>Author has her expertise in evaluation and passion in improving the bone and cement used in dental medicine. Her focus is based on the use of natural phosphate to have application in health field. She was warded her PhD in 2013 from the University of …., Country. She published more than 20 papers. Her H-index is X on Scopus.</w:t>
            </w:r>
          </w:p>
        </w:tc>
      </w:tr>
    </w:tbl>
    <w:p w:rsidR="002B7F3F" w:rsidRDefault="002B7F3F" w:rsidP="002B7F3F">
      <w:pPr>
        <w:pStyle w:val="heading1"/>
        <w:numPr>
          <w:ilvl w:val="0"/>
          <w:numId w:val="0"/>
        </w:numPr>
      </w:pPr>
      <w:r>
        <w:t>References</w:t>
      </w:r>
    </w:p>
    <w:p w:rsidR="002B7F3F" w:rsidRDefault="002B7F3F" w:rsidP="002B7F3F">
      <w:pPr>
        <w:pStyle w:val="referenceitem"/>
        <w:ind w:left="0"/>
      </w:pPr>
      <w:r>
        <w:t>Author, F.: Article title. Journal 2(5), 99–110 (2016).</w:t>
      </w:r>
    </w:p>
    <w:p w:rsidR="002B7F3F" w:rsidRDefault="002B7F3F" w:rsidP="002B7F3F">
      <w:pPr>
        <w:pStyle w:val="referenceitem"/>
        <w:ind w:left="0"/>
      </w:pPr>
      <w:r>
        <w:t xml:space="preserve">Author, F., Author, S.: Title of a proceedings paper. In: Editor, F., Editor, S. (eds.) CONFERENCE 2016, LNCS, vol. 9999, pp. 1–13. Springer, Heidelberg (2016). </w:t>
      </w:r>
    </w:p>
    <w:p w:rsidR="002B7F3F" w:rsidRDefault="002B7F3F" w:rsidP="002B7F3F">
      <w:pPr>
        <w:pStyle w:val="referenceitem"/>
        <w:ind w:left="0"/>
      </w:pPr>
      <w:r>
        <w:t>Author, F., Author, S., Author, T.: Book title. 2nd edn. Publisher, Location (1999).</w:t>
      </w:r>
    </w:p>
    <w:p w:rsidR="002B7F3F" w:rsidRDefault="002B7F3F" w:rsidP="002B7F3F">
      <w:pPr>
        <w:pStyle w:val="referenceitem"/>
        <w:ind w:left="0"/>
      </w:pPr>
      <w:r>
        <w:t>Author, F.: Contribution title. In: 9th International Proceedings on Proceedings, pp. 1–2. Publisher, Location (2010).</w:t>
      </w:r>
    </w:p>
    <w:p w:rsidR="002B7F3F" w:rsidRPr="00606587" w:rsidRDefault="002B7F3F" w:rsidP="002B7F3F">
      <w:pPr>
        <w:pStyle w:val="referenceitem"/>
        <w:ind w:left="0"/>
      </w:pPr>
      <w:r>
        <w:t xml:space="preserve">LNCS Homepage, </w:t>
      </w:r>
      <w:hyperlink r:id="rId8" w:history="1">
        <w:r w:rsidRPr="00FB3EC4">
          <w:rPr>
            <w:rStyle w:val="Lienhypertexte"/>
          </w:rPr>
          <w:t>http://www.springer.com/lncs</w:t>
        </w:r>
      </w:hyperlink>
      <w:r>
        <w:t>, last accessed 2016/11/21.</w:t>
      </w:r>
    </w:p>
    <w:p w:rsidR="00F2013F" w:rsidRDefault="00F2013F"/>
    <w:sectPr w:rsidR="00F2013F" w:rsidSect="00BE4857">
      <w:headerReference w:type="even" r:id="rId9"/>
      <w:headerReference w:type="default" r:id="rId10"/>
      <w:pgSz w:w="11906" w:h="16838" w:code="9"/>
      <w:pgMar w:top="1702" w:right="1274" w:bottom="2948" w:left="1418" w:header="2381" w:footer="2324" w:gutter="0"/>
      <w:cols w:space="227"/>
      <w:titlePg/>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433" w:rsidRDefault="00643433" w:rsidP="00B218FF">
      <w:pPr>
        <w:spacing w:line="240" w:lineRule="auto"/>
      </w:pPr>
      <w:r>
        <w:separator/>
      </w:r>
    </w:p>
  </w:endnote>
  <w:endnote w:type="continuationSeparator" w:id="1">
    <w:p w:rsidR="00643433" w:rsidRDefault="00643433" w:rsidP="00B218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433" w:rsidRDefault="00643433" w:rsidP="00B218FF">
      <w:pPr>
        <w:spacing w:line="240" w:lineRule="auto"/>
      </w:pPr>
      <w:r>
        <w:separator/>
      </w:r>
    </w:p>
  </w:footnote>
  <w:footnote w:type="continuationSeparator" w:id="1">
    <w:p w:rsidR="00643433" w:rsidRDefault="00643433" w:rsidP="00B218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39" w:rsidRDefault="00B218FF" w:rsidP="00F321B4">
    <w:pPr>
      <w:pStyle w:val="En-tte"/>
    </w:pPr>
    <w:r>
      <w:fldChar w:fldCharType="begin"/>
    </w:r>
    <w:r w:rsidR="002B7F3F">
      <w:instrText>PAGE   \* MERGEFORMAT</w:instrText>
    </w:r>
    <w:r>
      <w:fldChar w:fldCharType="separate"/>
    </w:r>
    <w:r w:rsidR="002B7F3F">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C5" w:rsidRDefault="00B218FF" w:rsidP="002D48C5">
    <w:pPr>
      <w:pStyle w:val="En-tte"/>
      <w:jc w:val="right"/>
    </w:pPr>
    <w:r>
      <w:fldChar w:fldCharType="begin"/>
    </w:r>
    <w:r w:rsidR="002B7F3F">
      <w:instrText>PAGE   \* MERGEFORMAT</w:instrText>
    </w:r>
    <w:r>
      <w:fldChar w:fldCharType="separate"/>
    </w:r>
    <w:r w:rsidR="002B7F3F">
      <w:rPr>
        <w:noProof/>
      </w:rPr>
      <w:t>3</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2B7F3F"/>
    <w:rsid w:val="00214DA9"/>
    <w:rsid w:val="002B7F3F"/>
    <w:rsid w:val="00643433"/>
    <w:rsid w:val="00B218FF"/>
    <w:rsid w:val="00F201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3F"/>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basedOn w:val="Normal"/>
    <w:rsid w:val="002B7F3F"/>
    <w:pPr>
      <w:spacing w:before="600" w:after="360" w:line="220" w:lineRule="atLeast"/>
      <w:ind w:left="567" w:right="567"/>
      <w:contextualSpacing/>
    </w:pPr>
    <w:rPr>
      <w:sz w:val="18"/>
    </w:rPr>
  </w:style>
  <w:style w:type="paragraph" w:customStyle="1" w:styleId="address">
    <w:name w:val="address"/>
    <w:basedOn w:val="Normal"/>
    <w:rsid w:val="002B7F3F"/>
    <w:pPr>
      <w:spacing w:after="200" w:line="220" w:lineRule="atLeast"/>
      <w:ind w:firstLine="0"/>
      <w:contextualSpacing/>
      <w:jc w:val="center"/>
    </w:pPr>
    <w:rPr>
      <w:sz w:val="18"/>
    </w:rPr>
  </w:style>
  <w:style w:type="paragraph" w:customStyle="1" w:styleId="author">
    <w:name w:val="author"/>
    <w:basedOn w:val="Normal"/>
    <w:next w:val="address"/>
    <w:rsid w:val="002B7F3F"/>
    <w:pPr>
      <w:spacing w:after="200" w:line="220" w:lineRule="atLeast"/>
      <w:ind w:firstLine="0"/>
      <w:jc w:val="center"/>
    </w:pPr>
  </w:style>
  <w:style w:type="character" w:customStyle="1" w:styleId="e-mail">
    <w:name w:val="e-mail"/>
    <w:basedOn w:val="Policepardfaut"/>
    <w:rsid w:val="002B7F3F"/>
    <w:rPr>
      <w:rFonts w:ascii="Courier" w:hAnsi="Courier"/>
      <w:noProof/>
    </w:rPr>
  </w:style>
  <w:style w:type="paragraph" w:customStyle="1" w:styleId="heading1">
    <w:name w:val="heading1"/>
    <w:basedOn w:val="Normal"/>
    <w:next w:val="Normal"/>
    <w:qFormat/>
    <w:rsid w:val="002B7F3F"/>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Normal"/>
    <w:qFormat/>
    <w:rsid w:val="002B7F3F"/>
    <w:pPr>
      <w:keepNext/>
      <w:keepLines/>
      <w:numPr>
        <w:ilvl w:val="1"/>
        <w:numId w:val="1"/>
      </w:numPr>
      <w:suppressAutoHyphens/>
      <w:spacing w:before="360" w:after="160"/>
      <w:jc w:val="left"/>
      <w:outlineLvl w:val="1"/>
    </w:pPr>
    <w:rPr>
      <w:b/>
    </w:rPr>
  </w:style>
  <w:style w:type="numbering" w:customStyle="1" w:styleId="headings">
    <w:name w:val="headings"/>
    <w:basedOn w:val="Aucuneliste"/>
    <w:rsid w:val="002B7F3F"/>
    <w:pPr>
      <w:numPr>
        <w:numId w:val="1"/>
      </w:numPr>
    </w:pPr>
  </w:style>
  <w:style w:type="character" w:styleId="Lienhypertexte">
    <w:name w:val="Hyperlink"/>
    <w:basedOn w:val="Policepardfaut"/>
    <w:semiHidden/>
    <w:unhideWhenUsed/>
    <w:rsid w:val="002B7F3F"/>
    <w:rPr>
      <w:color w:val="auto"/>
      <w:u w:val="none"/>
    </w:rPr>
  </w:style>
  <w:style w:type="paragraph" w:customStyle="1" w:styleId="keywords">
    <w:name w:val="keywords"/>
    <w:basedOn w:val="abstract"/>
    <w:next w:val="heading1"/>
    <w:rsid w:val="002B7F3F"/>
    <w:pPr>
      <w:spacing w:before="220"/>
      <w:ind w:firstLine="0"/>
      <w:contextualSpacing w:val="0"/>
      <w:jc w:val="left"/>
    </w:pPr>
  </w:style>
  <w:style w:type="paragraph" w:styleId="En-tte">
    <w:name w:val="header"/>
    <w:basedOn w:val="Normal"/>
    <w:link w:val="En-tteCar"/>
    <w:semiHidden/>
    <w:unhideWhenUsed/>
    <w:rsid w:val="002B7F3F"/>
    <w:pPr>
      <w:tabs>
        <w:tab w:val="center" w:pos="4536"/>
        <w:tab w:val="right" w:pos="9072"/>
      </w:tabs>
      <w:ind w:firstLine="0"/>
    </w:pPr>
    <w:rPr>
      <w:sz w:val="18"/>
      <w:szCs w:val="18"/>
    </w:rPr>
  </w:style>
  <w:style w:type="character" w:customStyle="1" w:styleId="En-tteCar">
    <w:name w:val="En-tête Car"/>
    <w:basedOn w:val="Policepardfaut"/>
    <w:link w:val="En-tte"/>
    <w:semiHidden/>
    <w:rsid w:val="002B7F3F"/>
    <w:rPr>
      <w:rFonts w:ascii="Times New Roman" w:eastAsia="Times New Roman" w:hAnsi="Times New Roman" w:cs="Times New Roman"/>
      <w:sz w:val="18"/>
      <w:szCs w:val="18"/>
      <w:lang w:val="en-US"/>
    </w:rPr>
  </w:style>
  <w:style w:type="paragraph" w:customStyle="1" w:styleId="referenceitem">
    <w:name w:val="referenceitem"/>
    <w:basedOn w:val="Normal"/>
    <w:rsid w:val="002B7F3F"/>
    <w:pPr>
      <w:numPr>
        <w:numId w:val="2"/>
      </w:numPr>
      <w:spacing w:line="220" w:lineRule="atLeast"/>
    </w:pPr>
    <w:rPr>
      <w:sz w:val="18"/>
    </w:rPr>
  </w:style>
  <w:style w:type="numbering" w:customStyle="1" w:styleId="referencelist">
    <w:name w:val="referencelist"/>
    <w:basedOn w:val="Aucuneliste"/>
    <w:semiHidden/>
    <w:rsid w:val="002B7F3F"/>
    <w:pPr>
      <w:numPr>
        <w:numId w:val="2"/>
      </w:numPr>
    </w:pPr>
  </w:style>
  <w:style w:type="paragraph" w:customStyle="1" w:styleId="papertitle">
    <w:name w:val="papertitle"/>
    <w:basedOn w:val="Normal"/>
    <w:next w:val="author"/>
    <w:rsid w:val="002B7F3F"/>
    <w:pPr>
      <w:keepNext/>
      <w:keepLines/>
      <w:suppressAutoHyphens/>
      <w:spacing w:after="480" w:line="360" w:lineRule="atLeast"/>
      <w:ind w:firstLine="0"/>
      <w:jc w:val="center"/>
    </w:pPr>
    <w:rPr>
      <w:b/>
      <w:sz w:val="28"/>
    </w:rPr>
  </w:style>
  <w:style w:type="table" w:styleId="Grilledutableau">
    <w:name w:val="Table Grid"/>
    <w:basedOn w:val="TableauNormal"/>
    <w:rsid w:val="002B7F3F"/>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7F3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F3F"/>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lnc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1771</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2025-01-03T12:04:00Z</dcterms:created>
  <dcterms:modified xsi:type="dcterms:W3CDTF">2025-01-03T12:05:00Z</dcterms:modified>
</cp:coreProperties>
</file>